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EC" w:rsidRDefault="00756BEC">
      <w:pPr>
        <w:pStyle w:val="Body"/>
        <w:jc w:val="center"/>
        <w:rPr>
          <w:rFonts w:ascii="Helvetica" w:hAnsi="Helvetica"/>
          <w:lang w:eastAsia="ja-JP"/>
        </w:rPr>
      </w:pPr>
      <w:r>
        <w:rPr>
          <w:rFonts w:ascii="Helvetica" w:hAnsi="Helvetica"/>
          <w:lang w:eastAsia="ja-JP"/>
        </w:rPr>
        <w:t>20</w:t>
      </w:r>
      <w:r w:rsidR="00EB7254">
        <w:rPr>
          <w:rFonts w:ascii="Helvetica" w:hAnsi="Helvetica"/>
          <w:lang w:eastAsia="ja-JP"/>
        </w:rPr>
        <w:t>1</w:t>
      </w:r>
      <w:r w:rsidR="00916667">
        <w:rPr>
          <w:rFonts w:ascii="Helvetica" w:hAnsi="Helvetica"/>
          <w:lang w:eastAsia="ja-JP"/>
        </w:rPr>
        <w:t>9</w:t>
      </w:r>
    </w:p>
    <w:p w:rsidR="00756BEC" w:rsidRDefault="00756BEC">
      <w:pPr>
        <w:pStyle w:val="Body"/>
        <w:jc w:val="center"/>
        <w:rPr>
          <w:rFonts w:ascii="Helvetica" w:hAnsi="Helvetica"/>
          <w:lang w:eastAsia="ja-JP"/>
        </w:rPr>
      </w:pPr>
      <w:r>
        <w:rPr>
          <w:rFonts w:ascii="Helvetica" w:hAnsi="Helvetica"/>
          <w:lang w:eastAsia="ja-JP"/>
        </w:rPr>
        <w:t>FIRST IMMANUEL LUTHERAN CHURCH</w:t>
      </w:r>
    </w:p>
    <w:p w:rsidR="00756BEC" w:rsidRDefault="00756BEC">
      <w:pPr>
        <w:pStyle w:val="Body"/>
        <w:jc w:val="center"/>
        <w:rPr>
          <w:rFonts w:ascii="Helvetica" w:hAnsi="Helvetica"/>
          <w:lang w:eastAsia="ja-JP"/>
        </w:rPr>
      </w:pPr>
      <w:r>
        <w:rPr>
          <w:rFonts w:ascii="Helvetica" w:hAnsi="Helvetica"/>
          <w:lang w:eastAsia="ja-JP"/>
        </w:rPr>
        <w:t>ENDOWMENT FUND APPLICATION FORM</w:t>
      </w:r>
    </w:p>
    <w:p w:rsidR="00756BEC" w:rsidRDefault="00756BEC">
      <w:pPr>
        <w:pStyle w:val="Body"/>
        <w:spacing w:after="360"/>
        <w:jc w:val="center"/>
        <w:rPr>
          <w:rFonts w:ascii="Helvetica" w:hAnsi="Helvetica"/>
          <w:b/>
          <w:lang w:eastAsia="ja-JP"/>
        </w:rPr>
      </w:pPr>
      <w:r>
        <w:rPr>
          <w:rFonts w:ascii="Helvetica" w:hAnsi="Helvetica"/>
          <w:lang w:eastAsia="ja-JP"/>
        </w:rPr>
        <w:t>INFORMATION AND INSTRUCTIONS</w:t>
      </w:r>
    </w:p>
    <w:p w:rsidR="00756BEC" w:rsidRDefault="00756BEC">
      <w:pPr>
        <w:pStyle w:val="Body"/>
        <w:spacing w:after="120"/>
        <w:rPr>
          <w:rFonts w:ascii="Helvetica" w:hAnsi="Helvetica"/>
          <w:u w:val="single"/>
          <w:lang w:eastAsia="ja-JP"/>
        </w:rPr>
      </w:pPr>
      <w:r>
        <w:rPr>
          <w:rFonts w:ascii="Helvetica" w:hAnsi="Helvetica"/>
          <w:u w:val="single"/>
          <w:lang w:eastAsia="ja-JP"/>
        </w:rPr>
        <w:t>PURPOSE</w:t>
      </w:r>
    </w:p>
    <w:p w:rsidR="00756BEC" w:rsidRDefault="00756BEC">
      <w:pPr>
        <w:pStyle w:val="Body"/>
        <w:spacing w:after="120"/>
        <w:rPr>
          <w:rFonts w:ascii="Helvetica" w:hAnsi="Helvetica"/>
          <w:b/>
          <w:lang w:eastAsia="ja-JP"/>
        </w:rPr>
      </w:pPr>
      <w:r>
        <w:rPr>
          <w:rFonts w:ascii="Helvetica" w:hAnsi="Helvetica"/>
          <w:b/>
          <w:lang w:eastAsia="ja-JP"/>
        </w:rPr>
        <w:t>The current mission statement for First Immanuel Lutheran Church is “A Welcoming Community, Centered in Christ’s Love, Joyfully Reaching Out Together.”</w:t>
      </w:r>
    </w:p>
    <w:p w:rsidR="00756BEC" w:rsidRDefault="00756BEC">
      <w:pPr>
        <w:pStyle w:val="Body"/>
        <w:spacing w:after="120"/>
        <w:rPr>
          <w:rFonts w:ascii="Helvetica" w:hAnsi="Helvetica"/>
          <w:lang w:eastAsia="ja-JP"/>
        </w:rPr>
      </w:pPr>
      <w:r>
        <w:rPr>
          <w:rFonts w:ascii="Helvetica" w:hAnsi="Helvetica"/>
          <w:lang w:eastAsia="ja-JP"/>
        </w:rPr>
        <w:t>To support this mission, and to provide the congregation with a mechanism for perpetual giving, First Immanuel Lutheran Church (FILC) has created an Endowment Fund (Fund A). This Fund will be used to enhance the mission and ministry of FILC in addition to and apart from its yearly operating budget. Disbursements from this Fund will be specifically designated for social ministry outreach, evangelism outreach, and to support building improvements.</w:t>
      </w:r>
    </w:p>
    <w:p w:rsidR="00756BEC" w:rsidRDefault="00756BEC">
      <w:pPr>
        <w:pStyle w:val="Body"/>
        <w:spacing w:after="120"/>
        <w:rPr>
          <w:rFonts w:ascii="Helvetica" w:hAnsi="Helvetica"/>
          <w:lang w:eastAsia="ja-JP"/>
        </w:rPr>
      </w:pPr>
      <w:r>
        <w:rPr>
          <w:rFonts w:ascii="Helvetica" w:hAnsi="Helvetica"/>
          <w:lang w:eastAsia="ja-JP"/>
        </w:rPr>
        <w:t>The FILC Endowment Fund Committee also manages the Doris Palmblad World Missions Fund (Fund B). The purpose of this Fund is to do Christ’s work worldwide, caring for God’s people outside the United States. Any remaining disbursements not distributed to specific projects in a given year will be given to ELCA Global Missions via the Oregon Synod.</w:t>
      </w:r>
    </w:p>
    <w:p w:rsidR="00756BEC" w:rsidRDefault="00756BEC">
      <w:pPr>
        <w:pStyle w:val="Body"/>
        <w:spacing w:after="240"/>
        <w:rPr>
          <w:rFonts w:ascii="Helvetica" w:hAnsi="Helvetica"/>
          <w:lang w:eastAsia="ja-JP"/>
        </w:rPr>
      </w:pPr>
      <w:r>
        <w:rPr>
          <w:rFonts w:ascii="Helvetica" w:hAnsi="Helvetica"/>
          <w:lang w:eastAsia="ja-JP"/>
        </w:rPr>
        <w:t>The amount of moneys available for distribution, and the distribution schedules for both Funds A and B, will be announced in January of each year. The applicant may contact the church office for this information (503/226-3659).</w:t>
      </w:r>
    </w:p>
    <w:p w:rsidR="00756BEC" w:rsidRDefault="00756BEC">
      <w:pPr>
        <w:pStyle w:val="Body"/>
        <w:spacing w:after="120"/>
        <w:rPr>
          <w:rFonts w:ascii="Helvetica" w:hAnsi="Helvetica"/>
          <w:u w:val="single"/>
          <w:lang w:eastAsia="ja-JP"/>
        </w:rPr>
      </w:pPr>
      <w:r>
        <w:rPr>
          <w:rFonts w:ascii="Helvetica" w:hAnsi="Helvetica"/>
          <w:u w:val="single"/>
          <w:lang w:eastAsia="ja-JP"/>
        </w:rPr>
        <w:t>APPLICATION &amp; DISTRIBUTION PROCESS</w:t>
      </w:r>
    </w:p>
    <w:p w:rsidR="00756BEC" w:rsidRDefault="00756BEC">
      <w:pPr>
        <w:pStyle w:val="Body"/>
        <w:spacing w:after="120"/>
        <w:rPr>
          <w:rFonts w:ascii="Helvetica" w:hAnsi="Helvetica"/>
          <w:lang w:eastAsia="ja-JP"/>
        </w:rPr>
      </w:pPr>
      <w:r>
        <w:rPr>
          <w:rFonts w:ascii="Helvetica" w:hAnsi="Helvetica"/>
          <w:lang w:eastAsia="ja-JP"/>
        </w:rPr>
        <w:t>Applications for Endowment Fund A and Fund B monies must be reviewed and approved by an FILC sponsoring committee.</w:t>
      </w:r>
    </w:p>
    <w:p w:rsidR="00756BEC" w:rsidRDefault="00756BEC">
      <w:pPr>
        <w:pStyle w:val="Body"/>
        <w:rPr>
          <w:rFonts w:ascii="Helvetica" w:hAnsi="Helvetica"/>
          <w:lang w:eastAsia="ja-JP"/>
        </w:rPr>
      </w:pPr>
      <w:r>
        <w:rPr>
          <w:rFonts w:ascii="Helvetica" w:hAnsi="Helvetica"/>
          <w:lang w:eastAsia="ja-JP"/>
        </w:rPr>
        <w:t xml:space="preserve">STEP 1: Applicants for Endowment Fund A and Fund B monies submit applications to a sponsoring committee </w:t>
      </w:r>
      <w:r>
        <w:rPr>
          <w:rFonts w:ascii="Helvetica" w:hAnsi="Helvetica"/>
          <w:b/>
          <w:lang w:eastAsia="ja-JP"/>
        </w:rPr>
        <w:t>no later than September 1</w:t>
      </w:r>
      <w:r>
        <w:rPr>
          <w:rFonts w:ascii="Helvetica" w:hAnsi="Helvetica"/>
          <w:lang w:eastAsia="ja-JP"/>
        </w:rPr>
        <w:t xml:space="preserve">. Applicants may be asked to meet with a committee at their September meeting to present application for review.  </w:t>
      </w:r>
    </w:p>
    <w:p w:rsidR="00756BEC" w:rsidRDefault="00756BEC">
      <w:pPr>
        <w:pStyle w:val="Body"/>
        <w:rPr>
          <w:rFonts w:ascii="Helvetica" w:hAnsi="Helvetica"/>
          <w:lang w:eastAsia="ja-JP"/>
        </w:rPr>
      </w:pPr>
      <w:r>
        <w:rPr>
          <w:rFonts w:ascii="Helvetica" w:hAnsi="Helvetica"/>
          <w:lang w:eastAsia="ja-JP"/>
        </w:rPr>
        <w:t>Approved sponsoring committees are:</w:t>
      </w:r>
    </w:p>
    <w:p w:rsidR="00756BEC" w:rsidRDefault="00756BEC">
      <w:pPr>
        <w:pStyle w:val="Body"/>
        <w:rPr>
          <w:rFonts w:ascii="Helvetica" w:hAnsi="Helvetica"/>
          <w:lang w:eastAsia="ja-JP"/>
        </w:rPr>
      </w:pPr>
      <w:r>
        <w:rPr>
          <w:rFonts w:ascii="Helvetica" w:hAnsi="Helvetica"/>
          <w:lang w:eastAsia="ja-JP"/>
        </w:rPr>
        <w:tab/>
      </w:r>
      <w:r>
        <w:rPr>
          <w:rFonts w:ascii="Helvetica" w:hAnsi="Helvetica"/>
          <w:lang w:eastAsia="ja-JP"/>
        </w:rPr>
        <w:tab/>
        <w:t>Committees</w:t>
      </w:r>
      <w:r>
        <w:rPr>
          <w:rFonts w:ascii="Helvetica" w:hAnsi="Helvetica"/>
          <w:lang w:eastAsia="ja-JP"/>
        </w:rPr>
        <w:tab/>
      </w:r>
      <w:r>
        <w:rPr>
          <w:rFonts w:ascii="Helvetica" w:hAnsi="Helvetica"/>
          <w:lang w:eastAsia="ja-JP"/>
        </w:rPr>
        <w:tab/>
      </w:r>
      <w:r>
        <w:rPr>
          <w:rFonts w:ascii="Helvetica" w:hAnsi="Helvetica"/>
          <w:lang w:eastAsia="ja-JP"/>
        </w:rPr>
        <w:tab/>
        <w:t xml:space="preserve">        Contact Person</w:t>
      </w:r>
      <w:r>
        <w:rPr>
          <w:rFonts w:ascii="Helvetica" w:hAnsi="Helvetica"/>
          <w:lang w:eastAsia="ja-JP"/>
        </w:rPr>
        <w:tab/>
      </w:r>
    </w:p>
    <w:p w:rsidR="00756BEC" w:rsidRDefault="00756BEC">
      <w:pPr>
        <w:pStyle w:val="Body"/>
        <w:numPr>
          <w:ilvl w:val="0"/>
          <w:numId w:val="1"/>
        </w:numPr>
        <w:rPr>
          <w:rFonts w:ascii="Helvetica" w:hAnsi="Helvetica"/>
          <w:lang w:eastAsia="ja-JP"/>
        </w:rPr>
      </w:pPr>
      <w:r>
        <w:rPr>
          <w:rFonts w:ascii="Helvetica" w:hAnsi="Helvetica"/>
          <w:lang w:eastAsia="ja-JP"/>
        </w:rPr>
        <w:t>Congregational Life</w:t>
      </w:r>
      <w:r>
        <w:rPr>
          <w:rFonts w:ascii="Helvetica" w:hAnsi="Helvetica"/>
          <w:lang w:eastAsia="ja-JP"/>
        </w:rPr>
        <w:tab/>
      </w:r>
      <w:r>
        <w:rPr>
          <w:rFonts w:ascii="Helvetica" w:hAnsi="Helvetica"/>
          <w:lang w:eastAsia="ja-JP"/>
        </w:rPr>
        <w:tab/>
      </w:r>
      <w:r w:rsidR="00916667">
        <w:rPr>
          <w:rFonts w:ascii="Helvetica" w:hAnsi="Helvetica"/>
          <w:lang w:eastAsia="ja-JP"/>
        </w:rPr>
        <w:t>Lauren Kim, Anna Wilde or Becky Shoemaker</w:t>
      </w:r>
    </w:p>
    <w:p w:rsidR="00756BEC" w:rsidRDefault="00756BEC">
      <w:pPr>
        <w:pStyle w:val="Body"/>
        <w:numPr>
          <w:ilvl w:val="0"/>
          <w:numId w:val="1"/>
        </w:numPr>
        <w:rPr>
          <w:rFonts w:ascii="Helvetica" w:hAnsi="Helvetica"/>
          <w:lang w:eastAsia="ja-JP"/>
        </w:rPr>
      </w:pPr>
      <w:r>
        <w:rPr>
          <w:rFonts w:ascii="Helvetica" w:hAnsi="Helvetica"/>
          <w:lang w:eastAsia="ja-JP"/>
        </w:rPr>
        <w:t>Outreach</w:t>
      </w:r>
      <w:r>
        <w:rPr>
          <w:rFonts w:ascii="Helvetica" w:hAnsi="Helvetica"/>
          <w:lang w:eastAsia="ja-JP"/>
        </w:rPr>
        <w:tab/>
        <w:t xml:space="preserve">     </w:t>
      </w:r>
      <w:r>
        <w:rPr>
          <w:rFonts w:ascii="Helvetica" w:hAnsi="Helvetica"/>
          <w:lang w:eastAsia="ja-JP"/>
        </w:rPr>
        <w:tab/>
      </w:r>
      <w:r>
        <w:rPr>
          <w:rFonts w:ascii="Helvetica" w:hAnsi="Helvetica"/>
          <w:lang w:eastAsia="ja-JP"/>
        </w:rPr>
        <w:tab/>
      </w:r>
      <w:r>
        <w:rPr>
          <w:rFonts w:ascii="Helvetica" w:hAnsi="Helvetica"/>
          <w:lang w:eastAsia="ja-JP"/>
        </w:rPr>
        <w:tab/>
      </w:r>
      <w:r w:rsidR="00CD53A2">
        <w:rPr>
          <w:rFonts w:ascii="Helvetica" w:hAnsi="Helvetica"/>
          <w:lang w:eastAsia="ja-JP"/>
        </w:rPr>
        <w:t>Dan Dietz</w:t>
      </w:r>
      <w:r w:rsidR="00916667">
        <w:rPr>
          <w:rFonts w:ascii="Helvetica" w:hAnsi="Helvetica"/>
          <w:lang w:eastAsia="ja-JP"/>
        </w:rPr>
        <w:t>, Linda Rae Coon or Anna Wilde</w:t>
      </w:r>
    </w:p>
    <w:p w:rsidR="00756BEC" w:rsidRDefault="00756BEC">
      <w:pPr>
        <w:pStyle w:val="Body"/>
        <w:numPr>
          <w:ilvl w:val="0"/>
          <w:numId w:val="1"/>
        </w:numPr>
        <w:rPr>
          <w:rFonts w:ascii="Helvetica" w:hAnsi="Helvetica"/>
          <w:lang w:eastAsia="ja-JP"/>
        </w:rPr>
      </w:pPr>
      <w:r>
        <w:rPr>
          <w:rFonts w:ascii="Helvetica" w:hAnsi="Helvetica"/>
          <w:lang w:eastAsia="ja-JP"/>
        </w:rPr>
        <w:t>Worship &amp; Music</w:t>
      </w:r>
      <w:r>
        <w:rPr>
          <w:rFonts w:ascii="Helvetica" w:hAnsi="Helvetica"/>
          <w:lang w:eastAsia="ja-JP"/>
        </w:rPr>
        <w:tab/>
      </w:r>
      <w:r>
        <w:rPr>
          <w:rFonts w:ascii="Helvetica" w:hAnsi="Helvetica"/>
          <w:lang w:eastAsia="ja-JP"/>
        </w:rPr>
        <w:tab/>
      </w:r>
      <w:r w:rsidR="00916667">
        <w:rPr>
          <w:rFonts w:ascii="Helvetica" w:hAnsi="Helvetica"/>
          <w:lang w:eastAsia="ja-JP"/>
        </w:rPr>
        <w:t>Ralph Nelson, Calvin Rasmussen</w:t>
      </w:r>
      <w:r w:rsidR="0014205D">
        <w:rPr>
          <w:rFonts w:ascii="Helvetica" w:hAnsi="Helvetica"/>
          <w:lang w:eastAsia="ja-JP"/>
        </w:rPr>
        <w:t xml:space="preserve"> or </w:t>
      </w:r>
      <w:r w:rsidR="00916667">
        <w:rPr>
          <w:rFonts w:ascii="Helvetica" w:hAnsi="Helvetica"/>
          <w:lang w:eastAsia="ja-JP"/>
        </w:rPr>
        <w:t>Brian Martin</w:t>
      </w:r>
    </w:p>
    <w:p w:rsidR="00756BEC" w:rsidRDefault="00756BEC">
      <w:pPr>
        <w:pStyle w:val="Body"/>
        <w:numPr>
          <w:ilvl w:val="0"/>
          <w:numId w:val="1"/>
        </w:numPr>
        <w:rPr>
          <w:rFonts w:ascii="Helvetica" w:hAnsi="Helvetica"/>
          <w:lang w:eastAsia="ja-JP"/>
        </w:rPr>
      </w:pPr>
      <w:r>
        <w:rPr>
          <w:rFonts w:ascii="Helvetica" w:hAnsi="Helvetica"/>
          <w:lang w:eastAsia="ja-JP"/>
        </w:rPr>
        <w:t>Finance</w:t>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Kent Fredrickson</w:t>
      </w:r>
    </w:p>
    <w:p w:rsidR="00756BEC" w:rsidRDefault="00756BEC">
      <w:pPr>
        <w:pStyle w:val="Body"/>
        <w:numPr>
          <w:ilvl w:val="0"/>
          <w:numId w:val="1"/>
        </w:numPr>
        <w:rPr>
          <w:rFonts w:ascii="Helvetica" w:hAnsi="Helvetica"/>
          <w:lang w:eastAsia="ja-JP"/>
        </w:rPr>
      </w:pPr>
      <w:r>
        <w:rPr>
          <w:rFonts w:ascii="Helvetica" w:hAnsi="Helvetica"/>
          <w:lang w:eastAsia="ja-JP"/>
        </w:rPr>
        <w:t>Stewardship</w:t>
      </w:r>
      <w:r>
        <w:rPr>
          <w:rFonts w:ascii="Helvetica" w:hAnsi="Helvetica"/>
          <w:lang w:eastAsia="ja-JP"/>
        </w:rPr>
        <w:tab/>
      </w:r>
      <w:r>
        <w:rPr>
          <w:rFonts w:ascii="Helvetica" w:hAnsi="Helvetica"/>
          <w:lang w:eastAsia="ja-JP"/>
        </w:rPr>
        <w:tab/>
      </w:r>
      <w:r>
        <w:rPr>
          <w:rFonts w:ascii="Helvetica" w:hAnsi="Helvetica"/>
          <w:lang w:eastAsia="ja-JP"/>
        </w:rPr>
        <w:tab/>
        <w:t>James Bash</w:t>
      </w:r>
      <w:r w:rsidR="003F20C4">
        <w:rPr>
          <w:rFonts w:ascii="Helvetica" w:hAnsi="Helvetica"/>
          <w:lang w:eastAsia="ja-JP"/>
        </w:rPr>
        <w:t xml:space="preserve"> or</w:t>
      </w:r>
      <w:r w:rsidR="00FE1A0B">
        <w:rPr>
          <w:rFonts w:ascii="Helvetica" w:hAnsi="Helvetica"/>
          <w:lang w:eastAsia="ja-JP"/>
        </w:rPr>
        <w:t xml:space="preserve"> </w:t>
      </w:r>
      <w:r w:rsidR="0014205D">
        <w:rPr>
          <w:rFonts w:ascii="Helvetica" w:hAnsi="Helvetica"/>
          <w:lang w:eastAsia="ja-JP"/>
        </w:rPr>
        <w:t>Bobbi Varnes</w:t>
      </w:r>
    </w:p>
    <w:p w:rsidR="00756BEC" w:rsidRDefault="00756BEC">
      <w:pPr>
        <w:pStyle w:val="Body"/>
        <w:numPr>
          <w:ilvl w:val="0"/>
          <w:numId w:val="1"/>
        </w:numPr>
        <w:rPr>
          <w:rFonts w:ascii="Helvetica" w:hAnsi="Helvetica"/>
          <w:lang w:eastAsia="ja-JP"/>
        </w:rPr>
      </w:pPr>
      <w:r>
        <w:rPr>
          <w:rFonts w:ascii="Helvetica" w:hAnsi="Helvetica"/>
          <w:lang w:eastAsia="ja-JP"/>
        </w:rPr>
        <w:t>Property</w:t>
      </w:r>
      <w:r>
        <w:rPr>
          <w:rFonts w:ascii="Helvetica" w:hAnsi="Helvetica"/>
          <w:lang w:eastAsia="ja-JP"/>
        </w:rPr>
        <w:tab/>
        <w:t xml:space="preserve">     </w:t>
      </w:r>
      <w:r>
        <w:rPr>
          <w:rFonts w:ascii="Helvetica" w:hAnsi="Helvetica"/>
          <w:lang w:eastAsia="ja-JP"/>
        </w:rPr>
        <w:tab/>
      </w:r>
      <w:r>
        <w:rPr>
          <w:rFonts w:ascii="Helvetica" w:hAnsi="Helvetica"/>
          <w:lang w:eastAsia="ja-JP"/>
        </w:rPr>
        <w:tab/>
      </w:r>
      <w:r>
        <w:rPr>
          <w:rFonts w:ascii="Helvetica" w:hAnsi="Helvetica"/>
          <w:lang w:eastAsia="ja-JP"/>
        </w:rPr>
        <w:tab/>
        <w:t>Kent Fredrickson</w:t>
      </w:r>
      <w:r w:rsidR="00FE1A0B">
        <w:rPr>
          <w:rFonts w:ascii="Helvetica" w:hAnsi="Helvetica"/>
          <w:lang w:eastAsia="ja-JP"/>
        </w:rPr>
        <w:t xml:space="preserve"> or Jim Wick</w:t>
      </w:r>
    </w:p>
    <w:p w:rsidR="00756BEC" w:rsidRDefault="00756BEC">
      <w:pPr>
        <w:pStyle w:val="Body"/>
        <w:numPr>
          <w:ilvl w:val="0"/>
          <w:numId w:val="1"/>
        </w:numPr>
        <w:rPr>
          <w:rFonts w:ascii="Helvetica" w:hAnsi="Helvetica"/>
          <w:lang w:eastAsia="ja-JP"/>
        </w:rPr>
      </w:pPr>
      <w:r>
        <w:rPr>
          <w:rFonts w:ascii="Helvetica" w:hAnsi="Helvetica"/>
          <w:lang w:eastAsia="ja-JP"/>
        </w:rPr>
        <w:t>Education</w:t>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sidR="00CD53A2">
        <w:rPr>
          <w:rFonts w:ascii="Helvetica" w:hAnsi="Helvetica"/>
          <w:lang w:eastAsia="ja-JP"/>
        </w:rPr>
        <w:t>Linnea Zahradnik</w:t>
      </w:r>
      <w:r w:rsidR="002C50CD">
        <w:rPr>
          <w:rFonts w:ascii="Helvetica" w:hAnsi="Helvetica"/>
          <w:lang w:eastAsia="ja-JP"/>
        </w:rPr>
        <w:t xml:space="preserve"> or</w:t>
      </w:r>
      <w:r w:rsidR="00FE1A0B">
        <w:rPr>
          <w:rFonts w:ascii="Helvetica" w:hAnsi="Helvetica"/>
          <w:lang w:eastAsia="ja-JP"/>
        </w:rPr>
        <w:t xml:space="preserve"> </w:t>
      </w:r>
      <w:r w:rsidR="0014205D">
        <w:rPr>
          <w:rFonts w:ascii="Helvetica" w:hAnsi="Helvetica"/>
          <w:lang w:eastAsia="ja-JP"/>
        </w:rPr>
        <w:t>Linda Rae Coon</w:t>
      </w:r>
    </w:p>
    <w:p w:rsidR="00A54B25" w:rsidRDefault="00756BEC" w:rsidP="0014205D">
      <w:pPr>
        <w:pStyle w:val="Body"/>
        <w:numPr>
          <w:ilvl w:val="0"/>
          <w:numId w:val="1"/>
        </w:numPr>
        <w:ind w:right="-288"/>
        <w:rPr>
          <w:rFonts w:ascii="Helvetica" w:hAnsi="Helvetica"/>
          <w:lang w:eastAsia="ja-JP"/>
        </w:rPr>
      </w:pPr>
      <w:r>
        <w:rPr>
          <w:rFonts w:ascii="Helvetica" w:hAnsi="Helvetica"/>
          <w:lang w:eastAsia="ja-JP"/>
        </w:rPr>
        <w:t>Executive Committee</w:t>
      </w:r>
      <w:r>
        <w:rPr>
          <w:rFonts w:ascii="Helvetica" w:hAnsi="Helvetica"/>
          <w:lang w:eastAsia="ja-JP"/>
        </w:rPr>
        <w:tab/>
      </w:r>
      <w:r>
        <w:rPr>
          <w:rFonts w:ascii="Helvetica" w:hAnsi="Helvetica"/>
          <w:lang w:eastAsia="ja-JP"/>
        </w:rPr>
        <w:tab/>
      </w:r>
      <w:r w:rsidR="008C7B3E">
        <w:rPr>
          <w:rFonts w:ascii="Helvetica" w:hAnsi="Helvetica"/>
          <w:lang w:eastAsia="ja-JP"/>
        </w:rPr>
        <w:t xml:space="preserve">James Bash, </w:t>
      </w:r>
      <w:r w:rsidR="00CD53A2">
        <w:rPr>
          <w:rFonts w:ascii="Helvetica" w:hAnsi="Helvetica"/>
          <w:lang w:eastAsia="ja-JP"/>
        </w:rPr>
        <w:t>Andrew Drexler</w:t>
      </w:r>
      <w:r w:rsidR="00126947">
        <w:rPr>
          <w:rFonts w:ascii="Helvetica" w:hAnsi="Helvetica"/>
          <w:lang w:eastAsia="ja-JP"/>
        </w:rPr>
        <w:t xml:space="preserve">, </w:t>
      </w:r>
      <w:r w:rsidR="00916667">
        <w:rPr>
          <w:rFonts w:ascii="Helvetica" w:hAnsi="Helvetica"/>
          <w:lang w:eastAsia="ja-JP"/>
        </w:rPr>
        <w:t>Bobbi Varnes</w:t>
      </w:r>
    </w:p>
    <w:p w:rsidR="00A54B25" w:rsidRDefault="00756BEC" w:rsidP="0014205D">
      <w:pPr>
        <w:pStyle w:val="Body"/>
        <w:numPr>
          <w:ilvl w:val="0"/>
          <w:numId w:val="1"/>
        </w:numPr>
        <w:ind w:right="-288"/>
        <w:rPr>
          <w:rFonts w:ascii="Helvetica" w:hAnsi="Helvetica"/>
          <w:lang w:eastAsia="ja-JP"/>
        </w:rPr>
      </w:pPr>
      <w:r>
        <w:rPr>
          <w:rFonts w:ascii="Helvetica" w:hAnsi="Helvetica"/>
          <w:lang w:eastAsia="ja-JP"/>
        </w:rPr>
        <w:t>Church Council</w:t>
      </w:r>
      <w:r>
        <w:rPr>
          <w:rFonts w:ascii="Helvetica" w:hAnsi="Helvetica"/>
          <w:lang w:eastAsia="ja-JP"/>
        </w:rPr>
        <w:tab/>
      </w:r>
      <w:r>
        <w:rPr>
          <w:rFonts w:ascii="Helvetica" w:hAnsi="Helvetica"/>
          <w:lang w:eastAsia="ja-JP"/>
        </w:rPr>
        <w:tab/>
      </w:r>
      <w:r>
        <w:rPr>
          <w:rFonts w:ascii="Helvetica" w:hAnsi="Helvetica"/>
          <w:lang w:eastAsia="ja-JP"/>
        </w:rPr>
        <w:tab/>
      </w:r>
      <w:r w:rsidR="008C7B3E">
        <w:rPr>
          <w:rFonts w:ascii="Helvetica" w:hAnsi="Helvetica"/>
          <w:lang w:eastAsia="ja-JP"/>
        </w:rPr>
        <w:t xml:space="preserve">James Bash, </w:t>
      </w:r>
      <w:r w:rsidR="00CD53A2">
        <w:rPr>
          <w:rFonts w:ascii="Helvetica" w:hAnsi="Helvetica"/>
          <w:lang w:eastAsia="ja-JP"/>
        </w:rPr>
        <w:t>Andrew Drexler</w:t>
      </w:r>
      <w:r w:rsidR="008C7B3E">
        <w:rPr>
          <w:rFonts w:ascii="Helvetica" w:hAnsi="Helvetica"/>
          <w:lang w:eastAsia="ja-JP"/>
        </w:rPr>
        <w:t xml:space="preserve">, </w:t>
      </w:r>
      <w:r w:rsidR="00916667">
        <w:rPr>
          <w:rFonts w:ascii="Helvetica" w:hAnsi="Helvetica"/>
          <w:lang w:eastAsia="ja-JP"/>
        </w:rPr>
        <w:t>Bobbi Varnes</w:t>
      </w:r>
    </w:p>
    <w:p w:rsidR="0014205D" w:rsidRDefault="0014205D">
      <w:pPr>
        <w:pStyle w:val="Body"/>
        <w:spacing w:after="120"/>
        <w:rPr>
          <w:rFonts w:ascii="Helvetica" w:hAnsi="Helvetica"/>
          <w:lang w:eastAsia="ja-JP"/>
        </w:rPr>
      </w:pPr>
    </w:p>
    <w:p w:rsidR="00756BEC" w:rsidRDefault="00756BEC">
      <w:pPr>
        <w:pStyle w:val="Body"/>
        <w:spacing w:after="120"/>
        <w:rPr>
          <w:rFonts w:ascii="Helvetica" w:hAnsi="Helvetica"/>
          <w:lang w:eastAsia="ja-JP"/>
        </w:rPr>
      </w:pPr>
      <w:r>
        <w:rPr>
          <w:rFonts w:ascii="Helvetica" w:hAnsi="Helvetica"/>
          <w:lang w:eastAsia="ja-JP"/>
        </w:rPr>
        <w:t xml:space="preserve">Groups, agencies or individuals whose financial needs meet the purposes of either Fund must apply through one of these sponsors. If you wish to be introduced to a sponsor for the purpose of making an application, please contact the church office. </w:t>
      </w:r>
    </w:p>
    <w:p w:rsidR="00756BEC" w:rsidRDefault="00756BEC">
      <w:pPr>
        <w:pStyle w:val="Body"/>
        <w:spacing w:after="120"/>
        <w:rPr>
          <w:rFonts w:ascii="Helvetica" w:hAnsi="Helvetica"/>
          <w:lang w:eastAsia="ja-JP"/>
        </w:rPr>
      </w:pPr>
      <w:r>
        <w:rPr>
          <w:rFonts w:ascii="Helvetica" w:hAnsi="Helvetica"/>
          <w:lang w:eastAsia="ja-JP"/>
        </w:rPr>
        <w:t>STEP 2: Applications that are approved by a sponsoring committee are forwarded to the Endowment Committee</w:t>
      </w:r>
      <w:r w:rsidR="00C76D47">
        <w:rPr>
          <w:rFonts w:ascii="Helvetica" w:hAnsi="Helvetica"/>
          <w:lang w:eastAsia="ja-JP"/>
        </w:rPr>
        <w:t>.</w:t>
      </w:r>
    </w:p>
    <w:p w:rsidR="00756BEC" w:rsidRDefault="00756BEC">
      <w:pPr>
        <w:pStyle w:val="Body"/>
        <w:spacing w:after="120"/>
        <w:rPr>
          <w:rFonts w:ascii="Helvetica" w:hAnsi="Helvetica"/>
          <w:lang w:eastAsia="ja-JP"/>
        </w:rPr>
      </w:pPr>
      <w:r>
        <w:rPr>
          <w:rFonts w:ascii="Helvetica" w:hAnsi="Helvetica"/>
          <w:lang w:eastAsia="ja-JP"/>
        </w:rPr>
        <w:t>STEP 3: In October the Endowment Committee meets to review applications and make recommendations to Church Council for awarding grants.</w:t>
      </w:r>
    </w:p>
    <w:p w:rsidR="00756BEC" w:rsidRDefault="00756BEC">
      <w:pPr>
        <w:pStyle w:val="Body"/>
        <w:spacing w:after="120"/>
        <w:rPr>
          <w:rFonts w:ascii="Helvetica" w:hAnsi="Helvetica"/>
          <w:lang w:eastAsia="ja-JP"/>
        </w:rPr>
      </w:pPr>
      <w:r>
        <w:rPr>
          <w:rFonts w:ascii="Helvetica" w:hAnsi="Helvetica"/>
          <w:lang w:eastAsia="ja-JP"/>
        </w:rPr>
        <w:lastRenderedPageBreak/>
        <w:t>STEP 4: The Church Council must approve recommendations from the Endowment Committee for awarding grants before funds may be allocated.</w:t>
      </w:r>
    </w:p>
    <w:p w:rsidR="00756BEC" w:rsidRDefault="00756BEC">
      <w:pPr>
        <w:pStyle w:val="Body"/>
        <w:spacing w:after="120"/>
        <w:rPr>
          <w:rFonts w:ascii="Helvetica" w:hAnsi="Helvetica"/>
          <w:u w:val="single"/>
          <w:lang w:eastAsia="ja-JP"/>
        </w:rPr>
      </w:pPr>
      <w:r>
        <w:rPr>
          <w:rFonts w:ascii="Helvetica" w:hAnsi="Helvetica"/>
          <w:u w:val="single"/>
          <w:lang w:eastAsia="ja-JP"/>
        </w:rPr>
        <w:t>FILLING OUT THE APPLICATION FORM</w:t>
      </w:r>
    </w:p>
    <w:p w:rsidR="00756BEC" w:rsidRDefault="00756BEC">
      <w:pPr>
        <w:pStyle w:val="Body"/>
        <w:spacing w:after="120"/>
        <w:rPr>
          <w:rFonts w:ascii="Helvetica" w:hAnsi="Helvetica"/>
          <w:lang w:eastAsia="ja-JP"/>
        </w:rPr>
      </w:pPr>
      <w:r>
        <w:rPr>
          <w:rFonts w:ascii="Helvetica" w:hAnsi="Helvetica"/>
          <w:lang w:eastAsia="ja-JP"/>
        </w:rPr>
        <w:t>Fill out both sides of the Endowment Fund Application Form. Provide a description of the purpose of the request, anticipated benefit, duration of the activity, how the benefit will be measured, and any other information that would help the Endowment Committee evaluate the request.</w:t>
      </w:r>
    </w:p>
    <w:p w:rsidR="00756BEC" w:rsidRDefault="00756BEC">
      <w:pPr>
        <w:pStyle w:val="Body"/>
        <w:spacing w:after="120"/>
        <w:rPr>
          <w:rFonts w:ascii="Helvetica" w:hAnsi="Helvetica"/>
          <w:lang w:eastAsia="ja-JP"/>
        </w:rPr>
      </w:pPr>
      <w:r>
        <w:rPr>
          <w:rFonts w:ascii="Helvetica" w:hAnsi="Helvetica"/>
          <w:lang w:eastAsia="ja-JP"/>
        </w:rPr>
        <w:t>Also discuss alternatives for using less than the requested amount, if adequate Endowment Fund monies are not available for disbursement, or how you might obtain the additional funds.</w:t>
      </w:r>
    </w:p>
    <w:p w:rsidR="00756BEC" w:rsidRDefault="00756BEC">
      <w:pPr>
        <w:pStyle w:val="Body"/>
        <w:spacing w:after="240"/>
        <w:rPr>
          <w:rFonts w:ascii="Helvetica" w:hAnsi="Helvetica"/>
          <w:lang w:eastAsia="ja-JP"/>
        </w:rPr>
      </w:pPr>
      <w:r>
        <w:rPr>
          <w:rFonts w:ascii="Helvetica" w:hAnsi="Helvetica"/>
          <w:lang w:eastAsia="ja-JP"/>
        </w:rPr>
        <w:t>Use the application form attached to these instructions.</w:t>
      </w:r>
    </w:p>
    <w:p w:rsidR="00756BEC" w:rsidRDefault="00756BEC">
      <w:pPr>
        <w:pStyle w:val="Body"/>
        <w:spacing w:after="120"/>
        <w:rPr>
          <w:rFonts w:ascii="Helvetica" w:hAnsi="Helvetica"/>
          <w:u w:val="single"/>
          <w:lang w:eastAsia="ja-JP"/>
        </w:rPr>
      </w:pPr>
      <w:r>
        <w:rPr>
          <w:rFonts w:ascii="Helvetica" w:hAnsi="Helvetica"/>
          <w:u w:val="single"/>
          <w:lang w:eastAsia="ja-JP"/>
        </w:rPr>
        <w:t>FOLLOW-UP REPORTS</w:t>
      </w:r>
    </w:p>
    <w:p w:rsidR="00756BEC" w:rsidRDefault="00756BEC">
      <w:pPr>
        <w:pStyle w:val="Body"/>
        <w:rPr>
          <w:rFonts w:ascii="Helvetica" w:hAnsi="Helvetica"/>
          <w:lang w:eastAsia="ja-JP"/>
        </w:rPr>
      </w:pPr>
      <w:r>
        <w:rPr>
          <w:rFonts w:ascii="Helvetica" w:hAnsi="Helvetica"/>
          <w:lang w:eastAsia="ja-JP"/>
        </w:rPr>
        <w:t>Successful applicants agree to provide a written report on the results of the project within 30 days of completion.</w:t>
      </w:r>
    </w:p>
    <w:p w:rsidR="00756BEC" w:rsidRDefault="00756BEC">
      <w:pPr>
        <w:rPr>
          <w:rFonts w:ascii="Helvetica" w:hAnsi="Helvetica"/>
          <w:lang w:eastAsia="ja-JP"/>
        </w:rPr>
      </w:pPr>
    </w:p>
    <w:p w:rsidR="00756BEC" w:rsidRDefault="00756BEC">
      <w:pPr>
        <w:rPr>
          <w:rFonts w:ascii="Helvetica" w:hAnsi="Helvetica"/>
          <w:lang w:eastAsia="ja-JP"/>
        </w:rPr>
      </w:pPr>
      <w:r>
        <w:rPr>
          <w:rFonts w:ascii="Helvetica" w:hAnsi="Helvetica"/>
          <w:lang w:eastAsia="ja-JP"/>
        </w:rPr>
        <w:t>(0</w:t>
      </w:r>
      <w:r w:rsidR="0066195B">
        <w:rPr>
          <w:rFonts w:ascii="Helvetica" w:hAnsi="Helvetica"/>
          <w:lang w:eastAsia="ja-JP"/>
        </w:rPr>
        <w:t>5</w:t>
      </w:r>
      <w:r>
        <w:rPr>
          <w:rFonts w:ascii="Helvetica" w:hAnsi="Helvetica"/>
          <w:lang w:eastAsia="ja-JP"/>
        </w:rPr>
        <w:t>/</w:t>
      </w:r>
      <w:r w:rsidR="00627770">
        <w:rPr>
          <w:rFonts w:ascii="Helvetica" w:hAnsi="Helvetica"/>
          <w:lang w:eastAsia="ja-JP"/>
        </w:rPr>
        <w:t>1</w:t>
      </w:r>
      <w:r w:rsidR="0066195B">
        <w:rPr>
          <w:rFonts w:ascii="Helvetica" w:hAnsi="Helvetica"/>
          <w:lang w:eastAsia="ja-JP"/>
        </w:rPr>
        <w:t>1</w:t>
      </w:r>
      <w:r>
        <w:rPr>
          <w:rFonts w:ascii="Helvetica" w:hAnsi="Helvetica"/>
          <w:lang w:eastAsia="ja-JP"/>
        </w:rPr>
        <w:t>)</w:t>
      </w:r>
    </w:p>
    <w:sectPr w:rsidR="00756BEC">
      <w:pgSz w:w="12240" w:h="15840"/>
      <w:pgMar w:top="1008" w:right="1008" w:bottom="1008"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971CF"/>
    <w:multiLevelType w:val="hybridMultilevel"/>
    <w:tmpl w:val="5330DB9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compat/>
  <w:rsids>
    <w:rsidRoot w:val="0045437A"/>
    <w:rsid w:val="000664B4"/>
    <w:rsid w:val="00126947"/>
    <w:rsid w:val="00140A4C"/>
    <w:rsid w:val="0014205D"/>
    <w:rsid w:val="001638E3"/>
    <w:rsid w:val="002C50CD"/>
    <w:rsid w:val="00355C5E"/>
    <w:rsid w:val="003A7496"/>
    <w:rsid w:val="003F20C4"/>
    <w:rsid w:val="0045437A"/>
    <w:rsid w:val="00496E6F"/>
    <w:rsid w:val="004F4325"/>
    <w:rsid w:val="005C18A5"/>
    <w:rsid w:val="006103BE"/>
    <w:rsid w:val="00627770"/>
    <w:rsid w:val="0066195B"/>
    <w:rsid w:val="00756BEC"/>
    <w:rsid w:val="008C7B3E"/>
    <w:rsid w:val="00916667"/>
    <w:rsid w:val="009441AB"/>
    <w:rsid w:val="00A02FBF"/>
    <w:rsid w:val="00A54B25"/>
    <w:rsid w:val="00B13BE1"/>
    <w:rsid w:val="00B313C0"/>
    <w:rsid w:val="00B623BC"/>
    <w:rsid w:val="00BB3023"/>
    <w:rsid w:val="00C31B20"/>
    <w:rsid w:val="00C76D47"/>
    <w:rsid w:val="00CD53A2"/>
    <w:rsid w:val="00D64E3E"/>
    <w:rsid w:val="00EB7254"/>
    <w:rsid w:val="00F155A5"/>
    <w:rsid w:val="00FE1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sz w:val="24"/>
    </w:rPr>
  </w:style>
  <w:style w:type="character" w:customStyle="1" w:styleId="DefaultSS">
    <w:name w:val="Default SS"/>
    <w:rPr>
      <w:sz w:val="18"/>
    </w:rPr>
  </w:style>
  <w:style w:type="paragraph" w:customStyle="1" w:styleId="DefaultTB">
    <w:name w:val="Default TB"/>
    <w:basedOn w:val="Default"/>
  </w:style>
  <w:style w:type="paragraph" w:styleId="Header">
    <w:name w:val="header"/>
    <w:basedOn w:val="Default"/>
    <w:semiHidden/>
    <w:pPr>
      <w:jc w:val="center"/>
    </w:pPr>
    <w:rPr>
      <w:b/>
      <w:sz w:val="28"/>
    </w:rPr>
  </w:style>
  <w:style w:type="paragraph" w:customStyle="1" w:styleId="Body">
    <w:name w:val="Body"/>
    <w:basedOn w:val="Default"/>
  </w:style>
  <w:style w:type="paragraph" w:styleId="Footer">
    <w:name w:val="footer"/>
    <w:basedOn w:val="Default"/>
    <w:semiHidden/>
    <w:pPr>
      <w:jc w:val="center"/>
    </w:pPr>
    <w:rPr>
      <w:i/>
    </w:rPr>
  </w:style>
  <w:style w:type="paragraph" w:customStyle="1" w:styleId="Footnote">
    <w:name w:val="Footnote"/>
    <w:basedOn w:val="Default"/>
    <w:rPr>
      <w:sz w:val="20"/>
    </w:rPr>
  </w:style>
  <w:style w:type="character" w:customStyle="1" w:styleId="FootnoteIndex">
    <w:name w:val="Footnote Index"/>
    <w:rPr>
      <w:vertAlign w:val="superscript"/>
    </w:rPr>
  </w:style>
  <w:style w:type="paragraph" w:styleId="BalloonText">
    <w:name w:val="Balloon Text"/>
    <w:basedOn w:val="Normal"/>
    <w:link w:val="BalloonTextChar"/>
    <w:uiPriority w:val="99"/>
    <w:semiHidden/>
    <w:unhideWhenUsed/>
    <w:rsid w:val="00FE1A0B"/>
    <w:rPr>
      <w:rFonts w:ascii="Tahoma" w:hAnsi="Tahoma" w:cs="Tahoma"/>
      <w:sz w:val="16"/>
      <w:szCs w:val="16"/>
    </w:rPr>
  </w:style>
  <w:style w:type="character" w:customStyle="1" w:styleId="BalloonTextChar">
    <w:name w:val="Balloon Text Char"/>
    <w:link w:val="BalloonText"/>
    <w:uiPriority w:val="99"/>
    <w:semiHidden/>
    <w:rsid w:val="00FE1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FIRST IMMANUEL LUTHERAN CHURCH</vt:lpstr>
    </vt:vector>
  </TitlesOfParts>
  <Company>JESUS</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IMMANUEL LUTHERAN CHURCH</dc:title>
  <dc:creator>First Immanuel Luthern Church</dc:creator>
  <cp:lastModifiedBy>New User</cp:lastModifiedBy>
  <cp:revision>2</cp:revision>
  <cp:lastPrinted>2018-08-02T21:37:00Z</cp:lastPrinted>
  <dcterms:created xsi:type="dcterms:W3CDTF">2019-08-12T18:02:00Z</dcterms:created>
  <dcterms:modified xsi:type="dcterms:W3CDTF">2019-08-12T18:02:00Z</dcterms:modified>
</cp:coreProperties>
</file>